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0F2BE" w14:textId="77777777" w:rsidR="00D113F7" w:rsidRPr="00946D07" w:rsidRDefault="00D113F7" w:rsidP="00D113F7">
      <w:pPr>
        <w:pStyle w:val="NoSpacing"/>
        <w:rPr>
          <w:rFonts w:ascii="Arial" w:hAnsi="Arial" w:cs="Arial"/>
          <w:sz w:val="24"/>
          <w:szCs w:val="28"/>
        </w:rPr>
      </w:pPr>
      <w:r w:rsidRPr="00946D07">
        <w:rPr>
          <w:rFonts w:ascii="Arial" w:hAnsi="Arial" w:cs="Arial"/>
          <w:sz w:val="24"/>
          <w:szCs w:val="28"/>
        </w:rPr>
        <w:t>Sensory Anchors That Help You Feel Safe</w:t>
      </w:r>
    </w:p>
    <w:p w14:paraId="10CEFED0" w14:textId="77777777" w:rsidR="000B1F8B" w:rsidRPr="00946D07" w:rsidRDefault="000B1F8B" w:rsidP="00D113F7">
      <w:pPr>
        <w:pStyle w:val="NoSpacing"/>
        <w:rPr>
          <w:rFonts w:ascii="Arial" w:hAnsi="Arial" w:cs="Arial"/>
          <w:sz w:val="24"/>
          <w:szCs w:val="28"/>
        </w:rPr>
      </w:pPr>
    </w:p>
    <w:p w14:paraId="6D09C424" w14:textId="77777777" w:rsidR="000426C1" w:rsidRDefault="006C618D" w:rsidP="006C618D">
      <w:pPr>
        <w:pStyle w:val="NoSpacing"/>
        <w:rPr>
          <w:rFonts w:ascii="Arial" w:hAnsi="Arial" w:cs="Arial"/>
          <w:sz w:val="24"/>
          <w:szCs w:val="28"/>
        </w:rPr>
      </w:pPr>
      <w:r w:rsidRPr="006C618D">
        <w:rPr>
          <w:rFonts w:ascii="Arial" w:hAnsi="Arial" w:cs="Arial"/>
          <w:sz w:val="24"/>
          <w:szCs w:val="28"/>
        </w:rPr>
        <w:t xml:space="preserve">When life feels overwhelming, sensory anchors can help bring you back to a feeling of safety and presence. Sensory anchors are simple, physical experiences that engage your body and gently calm your nervous system. They are tools you can turn to at any time to create a cozy, grounded feeling. </w:t>
      </w:r>
    </w:p>
    <w:p w14:paraId="3540C916" w14:textId="77777777" w:rsidR="000426C1" w:rsidRDefault="000426C1" w:rsidP="006C618D">
      <w:pPr>
        <w:pStyle w:val="NoSpacing"/>
        <w:rPr>
          <w:rFonts w:ascii="Arial" w:hAnsi="Arial" w:cs="Arial"/>
          <w:sz w:val="24"/>
          <w:szCs w:val="28"/>
        </w:rPr>
      </w:pPr>
    </w:p>
    <w:p w14:paraId="6E02D086" w14:textId="2AB678B0" w:rsidR="006C618D" w:rsidRPr="00946D07" w:rsidRDefault="006C618D" w:rsidP="006C618D">
      <w:pPr>
        <w:pStyle w:val="NoSpacing"/>
        <w:rPr>
          <w:rFonts w:ascii="Arial" w:hAnsi="Arial" w:cs="Arial"/>
          <w:sz w:val="24"/>
          <w:szCs w:val="28"/>
        </w:rPr>
      </w:pPr>
      <w:r w:rsidRPr="006C618D">
        <w:rPr>
          <w:rFonts w:ascii="Arial" w:hAnsi="Arial" w:cs="Arial"/>
          <w:sz w:val="24"/>
          <w:szCs w:val="28"/>
        </w:rPr>
        <w:t>By intentionally choosing sensory experiences that support emotional safety, you build an environment that helps regulate your mind and body. Sensory anchors are powerful because they connect you directly to the present moment without requiring you to think or analyze. They are an easy and supportive way to practice daily emotional care.</w:t>
      </w:r>
    </w:p>
    <w:p w14:paraId="2577A19C" w14:textId="77777777" w:rsidR="008E46FD" w:rsidRDefault="008E46FD" w:rsidP="006C618D">
      <w:pPr>
        <w:pStyle w:val="NoSpacing"/>
        <w:rPr>
          <w:rFonts w:ascii="Arial" w:hAnsi="Arial" w:cs="Arial"/>
          <w:sz w:val="24"/>
          <w:szCs w:val="28"/>
        </w:rPr>
      </w:pPr>
    </w:p>
    <w:p w14:paraId="6F2A31CD" w14:textId="77777777" w:rsidR="000426C1" w:rsidRPr="006C618D" w:rsidRDefault="000426C1" w:rsidP="006C618D">
      <w:pPr>
        <w:pStyle w:val="NoSpacing"/>
        <w:rPr>
          <w:rFonts w:ascii="Arial" w:hAnsi="Arial" w:cs="Arial"/>
          <w:sz w:val="24"/>
          <w:szCs w:val="28"/>
        </w:rPr>
      </w:pPr>
    </w:p>
    <w:p w14:paraId="2E8E495D"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Choose Scents That Signal Calm to Your Brain</w:t>
      </w:r>
    </w:p>
    <w:p w14:paraId="7D069479" w14:textId="23A151C6" w:rsidR="006C618D" w:rsidRPr="00946D07" w:rsidRDefault="006C618D" w:rsidP="006C618D">
      <w:pPr>
        <w:pStyle w:val="NoSpacing"/>
        <w:rPr>
          <w:rFonts w:ascii="Arial" w:hAnsi="Arial" w:cs="Arial"/>
          <w:sz w:val="24"/>
          <w:szCs w:val="28"/>
        </w:rPr>
      </w:pPr>
      <w:r w:rsidRPr="006C618D">
        <w:rPr>
          <w:rFonts w:ascii="Arial" w:hAnsi="Arial" w:cs="Arial"/>
          <w:sz w:val="24"/>
          <w:szCs w:val="28"/>
        </w:rPr>
        <w:br/>
        <w:t>Scent has a direct path to your emotional brain, making it a powerful tool for creating a sense of safety. Choose a few scents that help you feel calm and supported. Essential oils like lavender, chamomile, or cedarwood are common options, but personal preference matters most. You might also find comfort in the scent of fresh coffee, vanilla, or clean linen. Keep a small roller bottle, candle, or room spray nearby so you can reach for it when you need to reset. Using calming scents consistently trains your brain to associate them with safety, comfort, and emotional regulation.</w:t>
      </w:r>
    </w:p>
    <w:p w14:paraId="2F3CA318" w14:textId="77777777" w:rsidR="008E46FD" w:rsidRPr="00946D07" w:rsidRDefault="008E46FD" w:rsidP="006C618D">
      <w:pPr>
        <w:pStyle w:val="NoSpacing"/>
        <w:rPr>
          <w:rFonts w:ascii="Arial" w:hAnsi="Arial" w:cs="Arial"/>
          <w:sz w:val="24"/>
          <w:szCs w:val="28"/>
        </w:rPr>
      </w:pPr>
    </w:p>
    <w:p w14:paraId="54A236AB" w14:textId="77777777" w:rsidR="008E46FD" w:rsidRPr="006C618D" w:rsidRDefault="008E46FD" w:rsidP="006C618D">
      <w:pPr>
        <w:pStyle w:val="NoSpacing"/>
        <w:rPr>
          <w:rFonts w:ascii="Arial" w:hAnsi="Arial" w:cs="Arial"/>
          <w:sz w:val="24"/>
          <w:szCs w:val="28"/>
        </w:rPr>
      </w:pPr>
    </w:p>
    <w:p w14:paraId="309504EC"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Use Soft Textures to Ground Your Body</w:t>
      </w:r>
    </w:p>
    <w:p w14:paraId="007ACE09" w14:textId="6E182D76" w:rsidR="006C618D" w:rsidRPr="00946D07" w:rsidRDefault="006C618D" w:rsidP="006C618D">
      <w:pPr>
        <w:pStyle w:val="NoSpacing"/>
        <w:rPr>
          <w:rFonts w:ascii="Arial" w:hAnsi="Arial" w:cs="Arial"/>
          <w:sz w:val="24"/>
          <w:szCs w:val="28"/>
        </w:rPr>
      </w:pPr>
      <w:r w:rsidRPr="006C618D">
        <w:rPr>
          <w:rFonts w:ascii="Arial" w:hAnsi="Arial" w:cs="Arial"/>
          <w:sz w:val="24"/>
          <w:szCs w:val="28"/>
        </w:rPr>
        <w:br/>
        <w:t>Your sense of touch can be a powerful ally in creating feelings of calm and safety. Surround yourself with soft textures that you can easily reach for when you need grounding. Cozy blankets, soft clothing, fuzzy socks, or a favorite pillow can provide gentle physical reassurance. You might even keep a soft fabric swatch nearby for moments when you need a quick sensory reset. When you feel overwhelmed, touching something comforting helps bring your awareness back into your body and out of racing thoughts. Choosing textures with intention turns everyday items into steady, supportive tools for emotional safety.</w:t>
      </w:r>
    </w:p>
    <w:p w14:paraId="49B0AD78" w14:textId="77777777" w:rsidR="008E46FD" w:rsidRPr="00946D07" w:rsidRDefault="008E46FD" w:rsidP="006C618D">
      <w:pPr>
        <w:pStyle w:val="NoSpacing"/>
        <w:rPr>
          <w:rFonts w:ascii="Arial" w:hAnsi="Arial" w:cs="Arial"/>
          <w:sz w:val="24"/>
          <w:szCs w:val="28"/>
        </w:rPr>
      </w:pPr>
    </w:p>
    <w:p w14:paraId="68681E19" w14:textId="77777777" w:rsidR="008E46FD" w:rsidRPr="006C618D" w:rsidRDefault="008E46FD" w:rsidP="006C618D">
      <w:pPr>
        <w:pStyle w:val="NoSpacing"/>
        <w:rPr>
          <w:rFonts w:ascii="Arial" w:hAnsi="Arial" w:cs="Arial"/>
          <w:sz w:val="24"/>
          <w:szCs w:val="28"/>
        </w:rPr>
      </w:pPr>
    </w:p>
    <w:p w14:paraId="21482E6D"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Create a Comfort Soundtrack or Playlist</w:t>
      </w:r>
    </w:p>
    <w:p w14:paraId="023EEE4A" w14:textId="7D5782F7" w:rsidR="006C618D" w:rsidRPr="00946D07" w:rsidRDefault="006C618D" w:rsidP="006C618D">
      <w:pPr>
        <w:pStyle w:val="NoSpacing"/>
        <w:rPr>
          <w:rFonts w:ascii="Arial" w:hAnsi="Arial" w:cs="Arial"/>
          <w:sz w:val="24"/>
          <w:szCs w:val="28"/>
        </w:rPr>
      </w:pPr>
      <w:r w:rsidRPr="006C618D">
        <w:rPr>
          <w:rFonts w:ascii="Arial" w:hAnsi="Arial" w:cs="Arial"/>
          <w:sz w:val="24"/>
          <w:szCs w:val="28"/>
        </w:rPr>
        <w:br/>
        <w:t>Sound is another effective way to create an emotional anchor. Build a playlist of songs, instrumental tracks, or ambient sounds that feel soothing and familiar. You might include gentle acoustic music, nature sounds, or soft piano melodies. Having a comfort soundtrack ready means you can shift the energy in your environment within seconds. Sound provides a background of emotional support without demanding too much attention. Play your comfort playlist during transitions, stressful moments, or as part of your evening wind-down routine. Over time, the music itself becomes a signal to your nervous system that it is safe to relax.</w:t>
      </w:r>
    </w:p>
    <w:p w14:paraId="02A8012A" w14:textId="77777777" w:rsidR="008E46FD" w:rsidRPr="00946D07" w:rsidRDefault="008E46FD" w:rsidP="006C618D">
      <w:pPr>
        <w:pStyle w:val="NoSpacing"/>
        <w:rPr>
          <w:rFonts w:ascii="Arial" w:hAnsi="Arial" w:cs="Arial"/>
          <w:sz w:val="24"/>
          <w:szCs w:val="28"/>
        </w:rPr>
      </w:pPr>
    </w:p>
    <w:p w14:paraId="1E8BE271" w14:textId="77777777" w:rsidR="008E46FD" w:rsidRPr="006C618D" w:rsidRDefault="008E46FD" w:rsidP="006C618D">
      <w:pPr>
        <w:pStyle w:val="NoSpacing"/>
        <w:rPr>
          <w:rFonts w:ascii="Arial" w:hAnsi="Arial" w:cs="Arial"/>
          <w:sz w:val="24"/>
          <w:szCs w:val="28"/>
        </w:rPr>
      </w:pPr>
    </w:p>
    <w:p w14:paraId="3D092EE7"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Light Candles or Use Low Lighting for Warmth</w:t>
      </w:r>
    </w:p>
    <w:p w14:paraId="43483725" w14:textId="777ACCA1" w:rsidR="006C618D" w:rsidRPr="00946D07" w:rsidRDefault="006C618D" w:rsidP="006C618D">
      <w:pPr>
        <w:pStyle w:val="NoSpacing"/>
        <w:rPr>
          <w:rFonts w:ascii="Arial" w:hAnsi="Arial" w:cs="Arial"/>
          <w:sz w:val="24"/>
          <w:szCs w:val="28"/>
        </w:rPr>
      </w:pPr>
      <w:r w:rsidRPr="006C618D">
        <w:rPr>
          <w:rFonts w:ascii="Arial" w:hAnsi="Arial" w:cs="Arial"/>
          <w:sz w:val="24"/>
          <w:szCs w:val="28"/>
        </w:rPr>
        <w:br/>
        <w:t>Lighting has a strong effect on your emotional state. Bright, harsh lights can make you feel alert and stressed, while soft, warm lighting invites a sense of safety and relaxation. Light candles, use fairy lights, or switch to lamps with warm bulbs as part of your cozy evening rituals. Watching the gentle flicker of a candle or sitting in dim lighting can help your mind and body settle after a busy day. Keeping your lighting choices soft and intentional transforms your environment into a safer, more welcoming space where emotional and physical relaxation can happen more naturally.</w:t>
      </w:r>
    </w:p>
    <w:p w14:paraId="0E59A4D7" w14:textId="77777777" w:rsidR="008E46FD" w:rsidRPr="00946D07" w:rsidRDefault="008E46FD" w:rsidP="006C618D">
      <w:pPr>
        <w:pStyle w:val="NoSpacing"/>
        <w:rPr>
          <w:rFonts w:ascii="Arial" w:hAnsi="Arial" w:cs="Arial"/>
          <w:sz w:val="24"/>
          <w:szCs w:val="28"/>
        </w:rPr>
      </w:pPr>
    </w:p>
    <w:p w14:paraId="729B9682" w14:textId="77777777" w:rsidR="008E46FD" w:rsidRPr="006C618D" w:rsidRDefault="008E46FD" w:rsidP="006C618D">
      <w:pPr>
        <w:pStyle w:val="NoSpacing"/>
        <w:rPr>
          <w:rFonts w:ascii="Arial" w:hAnsi="Arial" w:cs="Arial"/>
          <w:sz w:val="24"/>
          <w:szCs w:val="28"/>
        </w:rPr>
      </w:pPr>
    </w:p>
    <w:p w14:paraId="087AEC18"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Incorporate Movement That Feels Reassuring</w:t>
      </w:r>
    </w:p>
    <w:p w14:paraId="44785680" w14:textId="55E9E173" w:rsidR="006C618D" w:rsidRPr="00946D07" w:rsidRDefault="006C618D" w:rsidP="006C618D">
      <w:pPr>
        <w:pStyle w:val="NoSpacing"/>
        <w:rPr>
          <w:rFonts w:ascii="Arial" w:hAnsi="Arial" w:cs="Arial"/>
          <w:sz w:val="24"/>
          <w:szCs w:val="28"/>
        </w:rPr>
      </w:pPr>
      <w:r w:rsidRPr="006C618D">
        <w:rPr>
          <w:rFonts w:ascii="Arial" w:hAnsi="Arial" w:cs="Arial"/>
          <w:sz w:val="24"/>
          <w:szCs w:val="28"/>
        </w:rPr>
        <w:br/>
        <w:t>Movement does not have to be vigorous to be supportive. Gentle, repetitive movements can become sensory anchors that help you feel grounded. Rocking slightly while seated, swaying while standing, slow stretching, or even tapping your feet rhythmically can create a calming effect. Find movements that feel instinctively soothing to you. When you feel anxious or disconnected, returning to these movements can help you regulate your energy without needing to think your way out of the moment. Movement gives your body an active way to participate in restoring emotional safety and reconnects you to your physical space with care.</w:t>
      </w:r>
    </w:p>
    <w:p w14:paraId="5B2933C1" w14:textId="77777777" w:rsidR="008E46FD" w:rsidRPr="00946D07" w:rsidRDefault="008E46FD" w:rsidP="006C618D">
      <w:pPr>
        <w:pStyle w:val="NoSpacing"/>
        <w:rPr>
          <w:rFonts w:ascii="Arial" w:hAnsi="Arial" w:cs="Arial"/>
          <w:sz w:val="24"/>
          <w:szCs w:val="28"/>
        </w:rPr>
      </w:pPr>
    </w:p>
    <w:p w14:paraId="37B8BD05" w14:textId="77777777" w:rsidR="008E46FD" w:rsidRPr="006C618D" w:rsidRDefault="008E46FD" w:rsidP="006C618D">
      <w:pPr>
        <w:pStyle w:val="NoSpacing"/>
        <w:rPr>
          <w:rFonts w:ascii="Arial" w:hAnsi="Arial" w:cs="Arial"/>
          <w:sz w:val="24"/>
          <w:szCs w:val="28"/>
        </w:rPr>
      </w:pPr>
    </w:p>
    <w:p w14:paraId="19E37E65"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Keep a Comfort Object or Item Nearby</w:t>
      </w:r>
    </w:p>
    <w:p w14:paraId="579B45BD" w14:textId="45383F5C" w:rsidR="006C618D" w:rsidRPr="00946D07" w:rsidRDefault="006C618D" w:rsidP="006C618D">
      <w:pPr>
        <w:pStyle w:val="NoSpacing"/>
        <w:rPr>
          <w:rFonts w:ascii="Arial" w:hAnsi="Arial" w:cs="Arial"/>
          <w:sz w:val="24"/>
          <w:szCs w:val="28"/>
        </w:rPr>
      </w:pPr>
      <w:r w:rsidRPr="006C618D">
        <w:rPr>
          <w:rFonts w:ascii="Arial" w:hAnsi="Arial" w:cs="Arial"/>
          <w:sz w:val="24"/>
          <w:szCs w:val="28"/>
        </w:rPr>
        <w:br/>
        <w:t xml:space="preserve">Having a </w:t>
      </w:r>
      <w:proofErr w:type="gramStart"/>
      <w:r w:rsidRPr="006C618D">
        <w:rPr>
          <w:rFonts w:ascii="Arial" w:hAnsi="Arial" w:cs="Arial"/>
          <w:sz w:val="24"/>
          <w:szCs w:val="28"/>
        </w:rPr>
        <w:t>comfort</w:t>
      </w:r>
      <w:proofErr w:type="gramEnd"/>
      <w:r w:rsidRPr="006C618D">
        <w:rPr>
          <w:rFonts w:ascii="Arial" w:hAnsi="Arial" w:cs="Arial"/>
          <w:sz w:val="24"/>
          <w:szCs w:val="28"/>
        </w:rPr>
        <w:t xml:space="preserve"> object within easy reach is a simple but powerful form of emotional support. It could be a small stone, a soft scarf, a piece of jewelry, or a favorite book. Choose something that feels meaningful and reassuring to you. Keeping it nearby creates a steady visual and tactile reminder that you have tools for support. When you feel unsettled, holding or touching your comfort object can help shift your focus and ease emotional tension. You do not need to explain or justify its significance. It is enough that it brings you a feeling of </w:t>
      </w:r>
      <w:proofErr w:type="spellStart"/>
      <w:r w:rsidRPr="006C618D">
        <w:rPr>
          <w:rFonts w:ascii="Arial" w:hAnsi="Arial" w:cs="Arial"/>
          <w:sz w:val="24"/>
          <w:szCs w:val="28"/>
        </w:rPr>
        <w:t>groundedness</w:t>
      </w:r>
      <w:proofErr w:type="spellEnd"/>
      <w:r w:rsidRPr="006C618D">
        <w:rPr>
          <w:rFonts w:ascii="Arial" w:hAnsi="Arial" w:cs="Arial"/>
          <w:sz w:val="24"/>
          <w:szCs w:val="28"/>
        </w:rPr>
        <w:t xml:space="preserve"> and familiarity.</w:t>
      </w:r>
    </w:p>
    <w:p w14:paraId="63B3FFF5" w14:textId="77777777" w:rsidR="008E46FD" w:rsidRPr="00946D07" w:rsidRDefault="008E46FD" w:rsidP="006C618D">
      <w:pPr>
        <w:pStyle w:val="NoSpacing"/>
        <w:rPr>
          <w:rFonts w:ascii="Arial" w:hAnsi="Arial" w:cs="Arial"/>
          <w:sz w:val="24"/>
          <w:szCs w:val="28"/>
        </w:rPr>
      </w:pPr>
    </w:p>
    <w:p w14:paraId="396DC492" w14:textId="77777777" w:rsidR="008E46FD" w:rsidRPr="006C618D" w:rsidRDefault="008E46FD" w:rsidP="006C618D">
      <w:pPr>
        <w:pStyle w:val="NoSpacing"/>
        <w:rPr>
          <w:rFonts w:ascii="Arial" w:hAnsi="Arial" w:cs="Arial"/>
          <w:sz w:val="24"/>
          <w:szCs w:val="28"/>
        </w:rPr>
      </w:pPr>
    </w:p>
    <w:p w14:paraId="7C1F73BE"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 xml:space="preserve">Engage Taste </w:t>
      </w:r>
      <w:proofErr w:type="gramStart"/>
      <w:r w:rsidRPr="006C618D">
        <w:rPr>
          <w:rFonts w:ascii="Arial" w:hAnsi="Arial" w:cs="Arial"/>
          <w:b/>
          <w:bCs/>
          <w:sz w:val="24"/>
          <w:szCs w:val="28"/>
        </w:rPr>
        <w:t>With</w:t>
      </w:r>
      <w:proofErr w:type="gramEnd"/>
      <w:r w:rsidRPr="006C618D">
        <w:rPr>
          <w:rFonts w:ascii="Arial" w:hAnsi="Arial" w:cs="Arial"/>
          <w:b/>
          <w:bCs/>
          <w:sz w:val="24"/>
          <w:szCs w:val="28"/>
        </w:rPr>
        <w:t xml:space="preserve"> Something Simple and Satisfying</w:t>
      </w:r>
    </w:p>
    <w:p w14:paraId="7ACF4A4F" w14:textId="16E8CD7A" w:rsidR="006C618D" w:rsidRPr="00946D07" w:rsidRDefault="006C618D" w:rsidP="006C618D">
      <w:pPr>
        <w:pStyle w:val="NoSpacing"/>
        <w:rPr>
          <w:rFonts w:ascii="Arial" w:hAnsi="Arial" w:cs="Arial"/>
          <w:sz w:val="24"/>
          <w:szCs w:val="28"/>
        </w:rPr>
      </w:pPr>
      <w:r w:rsidRPr="006C618D">
        <w:rPr>
          <w:rFonts w:ascii="Arial" w:hAnsi="Arial" w:cs="Arial"/>
          <w:sz w:val="24"/>
          <w:szCs w:val="28"/>
        </w:rPr>
        <w:br/>
        <w:t>Taste can also serve as a calming sensory anchor. Choose simple, satisfying foods or drinks that bring comfort without overstimulation. A warm cup of tea, a piece of dark chocolate, or a spoonful of honey can create a cozy, supportive moment. The act of eating or drinking slowly and mindfully helps your body recognize safety. Choose flavors that feel nurturing and easy rather than overwhelming. Engaging your sense of taste intentionally is another way to bring yourself back into the present, support emotional regulation, and add gentle, cozy moments into your day whenever you need them.</w:t>
      </w:r>
    </w:p>
    <w:p w14:paraId="1C1C1294" w14:textId="77777777" w:rsidR="008E46FD" w:rsidRPr="00946D07" w:rsidRDefault="008E46FD" w:rsidP="006C618D">
      <w:pPr>
        <w:pStyle w:val="NoSpacing"/>
        <w:rPr>
          <w:rFonts w:ascii="Arial" w:hAnsi="Arial" w:cs="Arial"/>
          <w:sz w:val="24"/>
          <w:szCs w:val="28"/>
        </w:rPr>
      </w:pPr>
    </w:p>
    <w:p w14:paraId="60B4F614" w14:textId="77777777" w:rsidR="008E46FD" w:rsidRPr="006C618D" w:rsidRDefault="008E46FD" w:rsidP="006C618D">
      <w:pPr>
        <w:pStyle w:val="NoSpacing"/>
        <w:rPr>
          <w:rFonts w:ascii="Arial" w:hAnsi="Arial" w:cs="Arial"/>
          <w:sz w:val="24"/>
          <w:szCs w:val="28"/>
        </w:rPr>
      </w:pPr>
    </w:p>
    <w:p w14:paraId="5CA78DE0" w14:textId="77777777" w:rsidR="008E46FD" w:rsidRPr="00946D07" w:rsidRDefault="006C618D" w:rsidP="006C618D">
      <w:pPr>
        <w:pStyle w:val="NoSpacing"/>
        <w:rPr>
          <w:rFonts w:ascii="Arial" w:hAnsi="Arial" w:cs="Arial"/>
          <w:b/>
          <w:bCs/>
          <w:sz w:val="24"/>
          <w:szCs w:val="28"/>
        </w:rPr>
      </w:pPr>
      <w:r w:rsidRPr="006C618D">
        <w:rPr>
          <w:rFonts w:ascii="Arial" w:hAnsi="Arial" w:cs="Arial"/>
          <w:b/>
          <w:bCs/>
          <w:sz w:val="24"/>
          <w:szCs w:val="28"/>
        </w:rPr>
        <w:t>Notice Which Sensory Inputs Calm You the Most</w:t>
      </w:r>
    </w:p>
    <w:p w14:paraId="7D62B30E" w14:textId="19513D40" w:rsidR="006C618D" w:rsidRPr="006C618D" w:rsidRDefault="006C618D" w:rsidP="006C618D">
      <w:pPr>
        <w:pStyle w:val="NoSpacing"/>
        <w:rPr>
          <w:rFonts w:ascii="Arial" w:hAnsi="Arial" w:cs="Arial"/>
          <w:sz w:val="24"/>
          <w:szCs w:val="28"/>
        </w:rPr>
      </w:pPr>
      <w:r w:rsidRPr="006C618D">
        <w:rPr>
          <w:rFonts w:ascii="Arial" w:hAnsi="Arial" w:cs="Arial"/>
          <w:sz w:val="24"/>
          <w:szCs w:val="28"/>
        </w:rPr>
        <w:br/>
        <w:t xml:space="preserve">Everyone responds differently to sensory input, so take time to notice what </w:t>
      </w:r>
      <w:proofErr w:type="gramStart"/>
      <w:r w:rsidRPr="006C618D">
        <w:rPr>
          <w:rFonts w:ascii="Arial" w:hAnsi="Arial" w:cs="Arial"/>
          <w:sz w:val="24"/>
          <w:szCs w:val="28"/>
        </w:rPr>
        <w:t>actually calms</w:t>
      </w:r>
      <w:proofErr w:type="gramEnd"/>
      <w:r w:rsidRPr="006C618D">
        <w:rPr>
          <w:rFonts w:ascii="Arial" w:hAnsi="Arial" w:cs="Arial"/>
          <w:sz w:val="24"/>
          <w:szCs w:val="28"/>
        </w:rPr>
        <w:t xml:space="preserve"> you the most. Pay attention to how you feel after engaging with different scents, textures, sounds, movements, and tastes. Some anchors will feel stronger or more reliable than others. Keep a mental or written list of your personal sensory supports so you can reach for them easily when needed. Building self-awareness around your sensory preferences helps you create a customized approach to emotional care. When you know what works best for you, it becomes easier to maintain a cozy, safe atmosphere no matter what your day holds.</w:t>
      </w:r>
    </w:p>
    <w:p w14:paraId="52CD0134" w14:textId="00057FC1" w:rsidR="00CE1569" w:rsidRPr="00946D07" w:rsidRDefault="00CE1569" w:rsidP="006C618D">
      <w:pPr>
        <w:pStyle w:val="NoSpacing"/>
        <w:rPr>
          <w:rFonts w:ascii="Arial" w:hAnsi="Arial" w:cs="Arial"/>
          <w:sz w:val="24"/>
          <w:szCs w:val="28"/>
        </w:rPr>
      </w:pPr>
    </w:p>
    <w:sectPr w:rsidR="00CE1569" w:rsidRPr="00946D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3F7"/>
    <w:rsid w:val="000426C1"/>
    <w:rsid w:val="000B1F8B"/>
    <w:rsid w:val="00127F65"/>
    <w:rsid w:val="00335F21"/>
    <w:rsid w:val="004E32F1"/>
    <w:rsid w:val="006C618D"/>
    <w:rsid w:val="007C54CF"/>
    <w:rsid w:val="0081053E"/>
    <w:rsid w:val="008E46FD"/>
    <w:rsid w:val="00946D07"/>
    <w:rsid w:val="0099762C"/>
    <w:rsid w:val="00C55478"/>
    <w:rsid w:val="00CE1569"/>
    <w:rsid w:val="00D11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F1FB"/>
  <w15:chartTrackingRefBased/>
  <w15:docId w15:val="{0DA69996-D35D-440B-8234-F0988694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13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3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3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3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3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3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3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3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3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113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13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13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13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13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13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13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13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13F7"/>
    <w:rPr>
      <w:rFonts w:eastAsiaTheme="majorEastAsia" w:cstheme="majorBidi"/>
      <w:color w:val="272727" w:themeColor="text1" w:themeTint="D8"/>
    </w:rPr>
  </w:style>
  <w:style w:type="paragraph" w:styleId="Title">
    <w:name w:val="Title"/>
    <w:basedOn w:val="Normal"/>
    <w:next w:val="Normal"/>
    <w:link w:val="TitleChar"/>
    <w:uiPriority w:val="10"/>
    <w:qFormat/>
    <w:rsid w:val="00D11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3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13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3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13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3F7"/>
    <w:rPr>
      <w:i/>
      <w:iCs/>
      <w:color w:val="404040" w:themeColor="text1" w:themeTint="BF"/>
    </w:rPr>
  </w:style>
  <w:style w:type="paragraph" w:styleId="ListParagraph">
    <w:name w:val="List Paragraph"/>
    <w:basedOn w:val="Normal"/>
    <w:uiPriority w:val="34"/>
    <w:qFormat/>
    <w:rsid w:val="00D113F7"/>
    <w:pPr>
      <w:ind w:left="720"/>
      <w:contextualSpacing/>
    </w:pPr>
  </w:style>
  <w:style w:type="character" w:styleId="IntenseEmphasis">
    <w:name w:val="Intense Emphasis"/>
    <w:basedOn w:val="DefaultParagraphFont"/>
    <w:uiPriority w:val="21"/>
    <w:qFormat/>
    <w:rsid w:val="00D113F7"/>
    <w:rPr>
      <w:i/>
      <w:iCs/>
      <w:color w:val="0F4761" w:themeColor="accent1" w:themeShade="BF"/>
    </w:rPr>
  </w:style>
  <w:style w:type="paragraph" w:styleId="IntenseQuote">
    <w:name w:val="Intense Quote"/>
    <w:basedOn w:val="Normal"/>
    <w:next w:val="Normal"/>
    <w:link w:val="IntenseQuoteChar"/>
    <w:uiPriority w:val="30"/>
    <w:qFormat/>
    <w:rsid w:val="00D113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3F7"/>
    <w:rPr>
      <w:i/>
      <w:iCs/>
      <w:color w:val="0F4761" w:themeColor="accent1" w:themeShade="BF"/>
    </w:rPr>
  </w:style>
  <w:style w:type="character" w:styleId="IntenseReference">
    <w:name w:val="Intense Reference"/>
    <w:basedOn w:val="DefaultParagraphFont"/>
    <w:uiPriority w:val="32"/>
    <w:qFormat/>
    <w:rsid w:val="00D113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297331">
      <w:bodyDiv w:val="1"/>
      <w:marLeft w:val="0"/>
      <w:marRight w:val="0"/>
      <w:marTop w:val="0"/>
      <w:marBottom w:val="0"/>
      <w:divBdr>
        <w:top w:val="none" w:sz="0" w:space="0" w:color="auto"/>
        <w:left w:val="none" w:sz="0" w:space="0" w:color="auto"/>
        <w:bottom w:val="none" w:sz="0" w:space="0" w:color="auto"/>
        <w:right w:val="none" w:sz="0" w:space="0" w:color="auto"/>
      </w:divBdr>
    </w:div>
    <w:div w:id="973027436">
      <w:bodyDiv w:val="1"/>
      <w:marLeft w:val="0"/>
      <w:marRight w:val="0"/>
      <w:marTop w:val="0"/>
      <w:marBottom w:val="0"/>
      <w:divBdr>
        <w:top w:val="none" w:sz="0" w:space="0" w:color="auto"/>
        <w:left w:val="none" w:sz="0" w:space="0" w:color="auto"/>
        <w:bottom w:val="none" w:sz="0" w:space="0" w:color="auto"/>
        <w:right w:val="none" w:sz="0" w:space="0" w:color="auto"/>
      </w:divBdr>
    </w:div>
    <w:div w:id="1415591407">
      <w:bodyDiv w:val="1"/>
      <w:marLeft w:val="0"/>
      <w:marRight w:val="0"/>
      <w:marTop w:val="0"/>
      <w:marBottom w:val="0"/>
      <w:divBdr>
        <w:top w:val="none" w:sz="0" w:space="0" w:color="auto"/>
        <w:left w:val="none" w:sz="0" w:space="0" w:color="auto"/>
        <w:bottom w:val="none" w:sz="0" w:space="0" w:color="auto"/>
        <w:right w:val="none" w:sz="0" w:space="0" w:color="auto"/>
      </w:divBdr>
    </w:div>
    <w:div w:id="210032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880</Words>
  <Characters>5019</Characters>
  <Application>Microsoft Office Word</Application>
  <DocSecurity>0</DocSecurity>
  <Lines>41</Lines>
  <Paragraphs>11</Paragraphs>
  <ScaleCrop>false</ScaleCrop>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2025-04-23T16:39:00Z</dcterms:created>
  <dcterms:modified xsi:type="dcterms:W3CDTF">2025-04-30T16:09:00Z</dcterms:modified>
</cp:coreProperties>
</file>